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01C567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C26E29">
        <w:rPr>
          <w:rFonts w:ascii="Arial" w:hAnsi="Arial" w:cs="Arial"/>
          <w:lang w:val="es-CO"/>
        </w:rPr>
        <w:t xml:space="preserve"> GILBERTO RAMIREZ ARCILA</w:t>
      </w:r>
      <w:r w:rsidR="00A97E84">
        <w:rPr>
          <w:rFonts w:ascii="Arial" w:hAnsi="Arial" w:cs="Arial"/>
        </w:rPr>
        <w:t xml:space="preserve"> identificado con cédula de ciudadanía No. </w:t>
      </w:r>
      <w:r w:rsidR="00C26E29">
        <w:rPr>
          <w:rFonts w:ascii="Arial" w:hAnsi="Arial" w:cs="Arial"/>
        </w:rPr>
        <w:t>4.422.429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>en calidad de Notario</w:t>
      </w:r>
      <w:r w:rsidR="00C26E29">
        <w:rPr>
          <w:rFonts w:ascii="Arial" w:hAnsi="Arial" w:cs="Arial"/>
        </w:rPr>
        <w:t xml:space="preserve"> Cuarto del Circulo de Armenia Quindío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C26E29">
        <w:rPr>
          <w:rFonts w:ascii="Arial" w:hAnsi="Arial" w:cs="Arial"/>
        </w:rPr>
        <w:t xml:space="preserve"> </w:t>
      </w:r>
      <w:r w:rsidR="00C26E29" w:rsidRPr="00C26E29">
        <w:rPr>
          <w:rFonts w:ascii="Arial" w:hAnsi="Arial" w:cs="Arial"/>
        </w:rPr>
        <w:t>notaria4armenia.com.co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88FD9F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C26E29">
        <w:rPr>
          <w:rFonts w:ascii="Arial" w:hAnsi="Arial" w:cs="Arial"/>
        </w:rPr>
        <w:t>26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Default="00F75566" w:rsidP="00E431CE"/>
    <w:p w14:paraId="5F3E37A7" w14:textId="77777777" w:rsidR="00C26E29" w:rsidRDefault="00C26E29" w:rsidP="00E431CE"/>
    <w:p w14:paraId="70E9DD14" w14:textId="77777777" w:rsidR="00C26E29" w:rsidRDefault="00C26E29" w:rsidP="00E431CE"/>
    <w:p w14:paraId="56D3392E" w14:textId="77777777" w:rsidR="00C26E29" w:rsidRPr="00E431CE" w:rsidRDefault="00C26E29" w:rsidP="00E431CE"/>
    <w:p w14:paraId="4F52252D" w14:textId="491D7FDD" w:rsidR="000E4D74" w:rsidRPr="00633C9F" w:rsidRDefault="00C26E29" w:rsidP="00633C9F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lang w:val="es-CO"/>
        </w:rPr>
        <w:t>GILBERTO RAMIREZ ARCILA</w:t>
      </w:r>
    </w:p>
    <w:p w14:paraId="6547A42F" w14:textId="4149E679" w:rsidR="00633C9F" w:rsidRPr="00E44293" w:rsidRDefault="00C26E29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Notario Cuarto del Circulo de Armenia Quindío.</w:t>
      </w:r>
      <w:r w:rsidR="00633C9F">
        <w:rPr>
          <w:rFonts w:ascii="Arial" w:hAnsi="Arial" w:cs="Arial"/>
        </w:rPr>
        <w:t xml:space="preserve">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 w:rsidSect="00412FAE">
      <w:headerReference w:type="default" r:id="rId7"/>
      <w:footerReference w:type="default" r:id="rId8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FC40" w14:textId="77777777" w:rsidR="00F15E27" w:rsidRDefault="00F15E27" w:rsidP="00E431CE">
      <w:r>
        <w:separator/>
      </w:r>
    </w:p>
  </w:endnote>
  <w:endnote w:type="continuationSeparator" w:id="0">
    <w:p w14:paraId="034A43CB" w14:textId="77777777" w:rsidR="00F15E27" w:rsidRDefault="00F15E2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5461" w14:textId="77777777" w:rsidR="00412FAE" w:rsidRDefault="00412FAE">
    <w:pPr>
      <w:pStyle w:val="Piedepgina"/>
    </w:pPr>
    <w:r>
      <w:rPr>
        <w:noProof/>
      </w:rPr>
      <w:drawing>
        <wp:inline distT="0" distB="0" distL="0" distR="0" wp14:anchorId="058A7FFE" wp14:editId="2D5CE57A">
          <wp:extent cx="2486025" cy="51485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057" cy="52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241" w14:textId="77777777" w:rsidR="00F15E27" w:rsidRDefault="00F15E27" w:rsidP="00E431CE">
      <w:r>
        <w:separator/>
      </w:r>
    </w:p>
  </w:footnote>
  <w:footnote w:type="continuationSeparator" w:id="0">
    <w:p w14:paraId="2743FC37" w14:textId="77777777" w:rsidR="00F15E27" w:rsidRDefault="00F15E2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14407D5" w14:textId="49881124" w:rsidR="00412FAE" w:rsidRPr="00F643B1" w:rsidRDefault="00412FAE" w:rsidP="00412FAE">
    <w:pPr>
      <w:pStyle w:val="Piedepgina"/>
      <w:tabs>
        <w:tab w:val="left" w:pos="5940"/>
      </w:tabs>
      <w:jc w:val="right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3311821" wp14:editId="6D77A338">
          <wp:simplePos x="0" y="0"/>
          <wp:positionH relativeFrom="column">
            <wp:posOffset>-36830</wp:posOffset>
          </wp:positionH>
          <wp:positionV relativeFrom="paragraph">
            <wp:posOffset>54610</wp:posOffset>
          </wp:positionV>
          <wp:extent cx="2059940" cy="837565"/>
          <wp:effectExtent l="0" t="0" r="0" b="635"/>
          <wp:wrapNone/>
          <wp:docPr id="3" name="Imagen 3" descr="no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t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1BD9781" wp14:editId="0169E298">
          <wp:simplePos x="0" y="0"/>
          <wp:positionH relativeFrom="column">
            <wp:posOffset>4549140</wp:posOffset>
          </wp:positionH>
          <wp:positionV relativeFrom="paragraph">
            <wp:posOffset>-13335</wp:posOffset>
          </wp:positionV>
          <wp:extent cx="1686560" cy="929005"/>
          <wp:effectExtent l="0" t="0" r="8890" b="4445"/>
          <wp:wrapNone/>
          <wp:docPr id="4" name="Imagen 4" descr="Logo SNR menos resolu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NR menos resolu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C21E1" wp14:editId="1D5463DF">
              <wp:simplePos x="0" y="0"/>
              <wp:positionH relativeFrom="column">
                <wp:posOffset>2066290</wp:posOffset>
              </wp:positionH>
              <wp:positionV relativeFrom="paragraph">
                <wp:posOffset>-8255</wp:posOffset>
              </wp:positionV>
              <wp:extent cx="842645" cy="680720"/>
              <wp:effectExtent l="0" t="0" r="14605" b="2413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C7148" w14:textId="77777777" w:rsidR="00412FAE" w:rsidRPr="00671D4C" w:rsidRDefault="00412FAE" w:rsidP="00412FAE">
                          <w:pPr>
                            <w:rPr>
                              <w:rFonts w:ascii="Impact" w:hAnsi="Impact"/>
                              <w:sz w:val="72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Impact" w:hAnsi="Impact"/>
                              <w:sz w:val="72"/>
                              <w:szCs w:val="72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C21E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62.7pt;margin-top:-.65pt;width:66.3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" strokecolor="white">
              <v:textbox>
                <w:txbxContent>
                  <w:p w14:paraId="51FC7148" w14:textId="77777777" w:rsidR="00412FAE" w:rsidRPr="00671D4C" w:rsidRDefault="00412FAE" w:rsidP="00412FAE">
                    <w:pPr>
                      <w:rPr>
                        <w:rFonts w:ascii="Impact" w:hAnsi="Impact"/>
                        <w:sz w:val="72"/>
                        <w:szCs w:val="72"/>
                        <w:lang w:val="es-MX"/>
                      </w:rPr>
                    </w:pPr>
                    <w:r>
                      <w:rPr>
                        <w:rFonts w:ascii="Impact" w:hAnsi="Impact"/>
                        <w:sz w:val="72"/>
                        <w:szCs w:val="72"/>
                        <w:lang w:val="es-MX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9ED2536" w14:textId="77777777" w:rsidR="00412FAE" w:rsidRDefault="00412FAE" w:rsidP="00412FAE">
    <w:pPr>
      <w:pStyle w:val="Encabezado"/>
    </w:pPr>
  </w:p>
  <w:p w14:paraId="09B95041" w14:textId="77777777" w:rsidR="00412FAE" w:rsidRDefault="00412FAE" w:rsidP="00412FAE">
    <w:pPr>
      <w:pStyle w:val="Encabezado"/>
    </w:pPr>
  </w:p>
  <w:p w14:paraId="25487F1B" w14:textId="77777777" w:rsidR="00412FAE" w:rsidRDefault="00412FAE" w:rsidP="00412FAE">
    <w:pPr>
      <w:pStyle w:val="Encabezado"/>
    </w:pPr>
  </w:p>
  <w:p w14:paraId="6940F474" w14:textId="77777777" w:rsidR="00412FAE" w:rsidRDefault="00412FAE" w:rsidP="00412FAE">
    <w:pPr>
      <w:pStyle w:val="Encabezado"/>
    </w:pPr>
  </w:p>
  <w:p w14:paraId="18006BB7" w14:textId="2CD26345" w:rsidR="00412FAE" w:rsidRPr="0061756E" w:rsidRDefault="00412FAE" w:rsidP="00412FAE">
    <w:pPr>
      <w:pStyle w:val="Encabezado"/>
      <w:rPr>
        <w:rFonts w:ascii="Arial Black" w:hAnsi="Arial Black"/>
      </w:rPr>
    </w:pPr>
    <w:r w:rsidRPr="0061756E">
      <w:rPr>
        <w:rFonts w:ascii="Arial Black" w:hAnsi="Arial Black"/>
      </w:rPr>
      <w:t xml:space="preserve">ARMENIA </w:t>
    </w:r>
    <w:r w:rsidRPr="0061756E">
      <w:rPr>
        <w:rFonts w:ascii="Arial Black" w:hAnsi="Arial Black"/>
      </w:rPr>
      <w:t>QUINDÍO</w:t>
    </w:r>
  </w:p>
  <w:p w14:paraId="4DB4AA6D" w14:textId="6675F078" w:rsidR="0045684F" w:rsidRDefault="0045684F" w:rsidP="00412FA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2FAE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26E29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Notaria Cuarta Armenia</cp:lastModifiedBy>
  <cp:revision>3</cp:revision>
  <cp:lastPrinted>2022-04-28T16:43:00Z</cp:lastPrinted>
  <dcterms:created xsi:type="dcterms:W3CDTF">2022-09-27T02:15:00Z</dcterms:created>
  <dcterms:modified xsi:type="dcterms:W3CDTF">2022-09-27T17:39:00Z</dcterms:modified>
</cp:coreProperties>
</file>